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XSpec="center" w:tblpY="1529"/>
        <w:tblW w:w="16013" w:type="dxa"/>
        <w:tblLook w:val="04A0" w:firstRow="1" w:lastRow="0" w:firstColumn="1" w:lastColumn="0" w:noHBand="0" w:noVBand="1"/>
      </w:tblPr>
      <w:tblGrid>
        <w:gridCol w:w="933"/>
        <w:gridCol w:w="2606"/>
        <w:gridCol w:w="2126"/>
        <w:gridCol w:w="3220"/>
        <w:gridCol w:w="1984"/>
        <w:gridCol w:w="1961"/>
        <w:gridCol w:w="3183"/>
      </w:tblGrid>
      <w:tr w:rsidR="00E553A2" w:rsidRPr="00C66877" w14:paraId="0A5A247A" w14:textId="77777777" w:rsidTr="001112EB">
        <w:trPr>
          <w:trHeight w:val="52"/>
        </w:trPr>
        <w:tc>
          <w:tcPr>
            <w:tcW w:w="933" w:type="dxa"/>
            <w:shd w:val="clear" w:color="auto" w:fill="auto"/>
          </w:tcPr>
          <w:p w14:paraId="60658B7D" w14:textId="77777777" w:rsidR="00E553A2" w:rsidRPr="00C66877" w:rsidRDefault="00E553A2" w:rsidP="001112EB">
            <w:pPr>
              <w:rPr>
                <w:rFonts w:ascii="Comic Sans MS" w:hAnsi="Comic Sans MS"/>
              </w:rPr>
            </w:pPr>
            <w:r w:rsidRPr="00C66877">
              <w:rPr>
                <w:rFonts w:ascii="Comic Sans MS" w:hAnsi="Comic Sans MS"/>
              </w:rPr>
              <w:t>Year Group</w:t>
            </w:r>
          </w:p>
        </w:tc>
        <w:tc>
          <w:tcPr>
            <w:tcW w:w="2606" w:type="dxa"/>
            <w:shd w:val="clear" w:color="auto" w:fill="auto"/>
          </w:tcPr>
          <w:p w14:paraId="32A53452" w14:textId="77777777" w:rsidR="00E553A2" w:rsidRPr="00C66877" w:rsidRDefault="00E553A2" w:rsidP="001112EB">
            <w:pPr>
              <w:rPr>
                <w:rFonts w:ascii="Comic Sans MS" w:hAnsi="Comic Sans MS"/>
              </w:rPr>
            </w:pPr>
            <w:r w:rsidRPr="00C66877">
              <w:rPr>
                <w:rFonts w:ascii="Comic Sans MS" w:hAnsi="Comic Sans MS"/>
              </w:rPr>
              <w:t>Autumn 1</w:t>
            </w:r>
          </w:p>
        </w:tc>
        <w:tc>
          <w:tcPr>
            <w:tcW w:w="2126" w:type="dxa"/>
          </w:tcPr>
          <w:p w14:paraId="06D4F593" w14:textId="77777777" w:rsidR="00E553A2" w:rsidRPr="00C66877" w:rsidRDefault="00E553A2" w:rsidP="001112EB">
            <w:pPr>
              <w:rPr>
                <w:rFonts w:ascii="Comic Sans MS" w:hAnsi="Comic Sans MS"/>
              </w:rPr>
            </w:pPr>
            <w:r w:rsidRPr="00C66877">
              <w:rPr>
                <w:rFonts w:ascii="Comic Sans MS" w:hAnsi="Comic Sans MS"/>
              </w:rPr>
              <w:t>Autumn 2</w:t>
            </w:r>
          </w:p>
        </w:tc>
        <w:tc>
          <w:tcPr>
            <w:tcW w:w="3220" w:type="dxa"/>
          </w:tcPr>
          <w:p w14:paraId="32DDBC54" w14:textId="77777777" w:rsidR="00E553A2" w:rsidRPr="00C66877" w:rsidRDefault="00E553A2" w:rsidP="001112EB">
            <w:pPr>
              <w:rPr>
                <w:rFonts w:ascii="Comic Sans MS" w:hAnsi="Comic Sans MS"/>
              </w:rPr>
            </w:pPr>
            <w:r w:rsidRPr="00C66877">
              <w:rPr>
                <w:rFonts w:ascii="Comic Sans MS" w:hAnsi="Comic Sans MS"/>
              </w:rPr>
              <w:t>Spring 1</w:t>
            </w:r>
          </w:p>
        </w:tc>
        <w:tc>
          <w:tcPr>
            <w:tcW w:w="1984" w:type="dxa"/>
          </w:tcPr>
          <w:p w14:paraId="7F8EB7A1" w14:textId="77777777" w:rsidR="00E553A2" w:rsidRPr="00C66877" w:rsidRDefault="00E553A2" w:rsidP="001112EB">
            <w:pPr>
              <w:rPr>
                <w:rFonts w:ascii="Comic Sans MS" w:hAnsi="Comic Sans MS"/>
              </w:rPr>
            </w:pPr>
            <w:r w:rsidRPr="00C66877">
              <w:rPr>
                <w:rFonts w:ascii="Comic Sans MS" w:hAnsi="Comic Sans MS"/>
              </w:rPr>
              <w:t>Spring 2</w:t>
            </w:r>
          </w:p>
        </w:tc>
        <w:tc>
          <w:tcPr>
            <w:tcW w:w="1961" w:type="dxa"/>
          </w:tcPr>
          <w:p w14:paraId="2127A8E1" w14:textId="77777777" w:rsidR="00E553A2" w:rsidRPr="00C66877" w:rsidRDefault="00E553A2" w:rsidP="001112EB">
            <w:pPr>
              <w:rPr>
                <w:rFonts w:ascii="Comic Sans MS" w:hAnsi="Comic Sans MS"/>
              </w:rPr>
            </w:pPr>
            <w:r w:rsidRPr="00C66877">
              <w:rPr>
                <w:rFonts w:ascii="Comic Sans MS" w:hAnsi="Comic Sans MS"/>
              </w:rPr>
              <w:t>Summer 1</w:t>
            </w:r>
          </w:p>
        </w:tc>
        <w:tc>
          <w:tcPr>
            <w:tcW w:w="3183" w:type="dxa"/>
          </w:tcPr>
          <w:p w14:paraId="0986904A" w14:textId="77777777" w:rsidR="00E553A2" w:rsidRPr="00C66877" w:rsidRDefault="00E553A2" w:rsidP="001112EB">
            <w:pPr>
              <w:rPr>
                <w:rFonts w:ascii="Comic Sans MS" w:hAnsi="Comic Sans MS"/>
              </w:rPr>
            </w:pPr>
            <w:r w:rsidRPr="00C66877">
              <w:rPr>
                <w:rFonts w:ascii="Comic Sans MS" w:hAnsi="Comic Sans MS"/>
              </w:rPr>
              <w:t>Summer 2</w:t>
            </w:r>
          </w:p>
        </w:tc>
      </w:tr>
      <w:tr w:rsidR="00E553A2" w:rsidRPr="0089039C" w14:paraId="5BBFD44A" w14:textId="77777777" w:rsidTr="001112EB">
        <w:trPr>
          <w:trHeight w:val="3663"/>
        </w:trPr>
        <w:tc>
          <w:tcPr>
            <w:tcW w:w="933" w:type="dxa"/>
            <w:vMerge w:val="restart"/>
            <w:shd w:val="clear" w:color="auto" w:fill="auto"/>
          </w:tcPr>
          <w:p w14:paraId="3F361BA3" w14:textId="77777777" w:rsidR="00E553A2" w:rsidRDefault="00E553A2" w:rsidP="00E553A2">
            <w:pPr>
              <w:rPr>
                <w:rFonts w:ascii="Comic Sans MS" w:hAnsi="Comic Sans MS"/>
              </w:rPr>
            </w:pPr>
          </w:p>
          <w:p w14:paraId="19CF025A" w14:textId="07EACEFD" w:rsidR="00E553A2" w:rsidRPr="00C66877" w:rsidRDefault="00E553A2" w:rsidP="00E553A2">
            <w:pPr>
              <w:rPr>
                <w:rFonts w:ascii="Comic Sans MS" w:hAnsi="Comic Sans MS"/>
              </w:rPr>
            </w:pPr>
            <w:r>
              <w:rPr>
                <w:rFonts w:ascii="Comic Sans MS" w:hAnsi="Comic Sans MS"/>
              </w:rPr>
              <w:t>Y</w:t>
            </w:r>
            <w:r>
              <w:rPr>
                <w:rFonts w:ascii="Comic Sans MS" w:hAnsi="Comic Sans MS"/>
              </w:rPr>
              <w:t>6</w:t>
            </w:r>
          </w:p>
        </w:tc>
        <w:tc>
          <w:tcPr>
            <w:tcW w:w="2606" w:type="dxa"/>
            <w:shd w:val="clear" w:color="auto" w:fill="FBE4D5" w:themeFill="accent2" w:themeFillTint="33"/>
          </w:tcPr>
          <w:p w14:paraId="7E8AFE8C" w14:textId="77777777" w:rsidR="00E553A2" w:rsidRPr="00FC2333" w:rsidRDefault="00E553A2" w:rsidP="00E553A2">
            <w:pPr>
              <w:rPr>
                <w:rFonts w:ascii="Comic Sans MS" w:hAnsi="Comic Sans MS"/>
                <w:b/>
                <w:bCs/>
                <w:sz w:val="20"/>
                <w:szCs w:val="20"/>
                <w:u w:val="single"/>
              </w:rPr>
            </w:pPr>
            <w:r w:rsidRPr="00FC2333">
              <w:rPr>
                <w:rFonts w:ascii="Comic Sans MS" w:hAnsi="Comic Sans MS"/>
                <w:b/>
                <w:bCs/>
                <w:sz w:val="20"/>
                <w:szCs w:val="20"/>
                <w:u w:val="single"/>
              </w:rPr>
              <w:t>Lesson 1:</w:t>
            </w:r>
          </w:p>
          <w:p w14:paraId="3554366C" w14:textId="77777777" w:rsidR="00E553A2" w:rsidRPr="00FC2333" w:rsidRDefault="00E553A2" w:rsidP="00E553A2">
            <w:pPr>
              <w:spacing w:after="0" w:line="240" w:lineRule="auto"/>
              <w:rPr>
                <w:rFonts w:ascii="Comic Sans MS" w:hAnsi="Comic Sans MS"/>
                <w:sz w:val="20"/>
                <w:szCs w:val="20"/>
              </w:rPr>
            </w:pPr>
            <w:r w:rsidRPr="00FC2333">
              <w:rPr>
                <w:rFonts w:ascii="Comic Sans MS" w:hAnsi="Comic Sans MS"/>
                <w:sz w:val="20"/>
                <w:szCs w:val="20"/>
                <w:shd w:val="clear" w:color="auto" w:fill="F7CAAC" w:themeFill="accent2" w:themeFillTint="66"/>
              </w:rPr>
              <w:t>Privacy and Security-</w:t>
            </w:r>
            <w:r w:rsidRPr="00FC2333">
              <w:rPr>
                <w:sz w:val="20"/>
                <w:szCs w:val="20"/>
              </w:rPr>
              <w:t xml:space="preserve"> </w:t>
            </w:r>
            <w:r w:rsidRPr="00FC2333">
              <w:rPr>
                <w:rFonts w:ascii="Comic Sans MS" w:hAnsi="Comic Sans MS"/>
                <w:sz w:val="20"/>
                <w:szCs w:val="20"/>
              </w:rPr>
              <w:t>I can describe effective ways people can manage passwords (</w:t>
            </w:r>
            <w:proofErr w:type="gramStart"/>
            <w:r w:rsidRPr="00FC2333">
              <w:rPr>
                <w:rFonts w:ascii="Comic Sans MS" w:hAnsi="Comic Sans MS"/>
                <w:sz w:val="20"/>
                <w:szCs w:val="20"/>
              </w:rPr>
              <w:t>e.g.</w:t>
            </w:r>
            <w:proofErr w:type="gramEnd"/>
            <w:r w:rsidRPr="00FC2333">
              <w:rPr>
                <w:rFonts w:ascii="Comic Sans MS" w:hAnsi="Comic Sans MS"/>
                <w:sz w:val="20"/>
                <w:szCs w:val="20"/>
              </w:rPr>
              <w:t xml:space="preserve"> storing them securely or saving them in the browser).</w:t>
            </w:r>
          </w:p>
          <w:p w14:paraId="7AB8A6EC" w14:textId="77777777" w:rsidR="00E553A2" w:rsidRPr="00FC2333" w:rsidRDefault="00E553A2" w:rsidP="00E553A2">
            <w:pPr>
              <w:rPr>
                <w:rFonts w:ascii="Comic Sans MS" w:hAnsi="Comic Sans MS"/>
                <w:sz w:val="20"/>
                <w:szCs w:val="20"/>
              </w:rPr>
            </w:pPr>
            <w:r w:rsidRPr="00FC2333">
              <w:rPr>
                <w:rFonts w:ascii="Comic Sans MS" w:hAnsi="Comic Sans MS"/>
                <w:sz w:val="20"/>
                <w:szCs w:val="20"/>
              </w:rPr>
              <w:t>-I can explain what to do if a password is shared, lost or stolen.</w:t>
            </w:r>
          </w:p>
          <w:p w14:paraId="18E895D6" w14:textId="77777777" w:rsidR="00E553A2" w:rsidRPr="00FC2333" w:rsidRDefault="00E553A2" w:rsidP="00E553A2">
            <w:pPr>
              <w:rPr>
                <w:rFonts w:ascii="Comic Sans MS" w:hAnsi="Comic Sans MS"/>
                <w:sz w:val="20"/>
                <w:szCs w:val="20"/>
              </w:rPr>
            </w:pPr>
            <w:r w:rsidRPr="00FC2333">
              <w:rPr>
                <w:rFonts w:ascii="Comic Sans MS" w:hAnsi="Comic Sans MS"/>
                <w:sz w:val="20"/>
                <w:szCs w:val="20"/>
              </w:rPr>
              <w:t>-</w:t>
            </w:r>
            <w:r w:rsidRPr="00FC2333">
              <w:rPr>
                <w:sz w:val="20"/>
                <w:szCs w:val="20"/>
              </w:rPr>
              <w:t xml:space="preserve"> </w:t>
            </w:r>
            <w:r w:rsidRPr="00FC2333">
              <w:rPr>
                <w:rFonts w:ascii="Comic Sans MS" w:hAnsi="Comic Sans MS"/>
                <w:sz w:val="20"/>
                <w:szCs w:val="20"/>
              </w:rPr>
              <w:t>I can describe simple ways to increase privacy on apps and services that provide privacy settings.</w:t>
            </w:r>
          </w:p>
          <w:p w14:paraId="2DC8EE03" w14:textId="77777777" w:rsidR="00E553A2" w:rsidRPr="00FC2333" w:rsidRDefault="00E553A2" w:rsidP="00E553A2">
            <w:pPr>
              <w:spacing w:after="0" w:line="240" w:lineRule="auto"/>
              <w:rPr>
                <w:rFonts w:ascii="Comic Sans MS" w:hAnsi="Comic Sans MS"/>
                <w:sz w:val="20"/>
                <w:szCs w:val="20"/>
              </w:rPr>
            </w:pPr>
            <w:r w:rsidRPr="00FC2333">
              <w:rPr>
                <w:rFonts w:ascii="Comic Sans MS" w:hAnsi="Comic Sans MS"/>
                <w:sz w:val="20"/>
                <w:szCs w:val="20"/>
              </w:rPr>
              <w:t>-I can describe ways in which some online content targets people to gain money or information illegally; I can describe strategies to help me identify such content (</w:t>
            </w:r>
            <w:proofErr w:type="gramStart"/>
            <w:r w:rsidRPr="00FC2333">
              <w:rPr>
                <w:rFonts w:ascii="Comic Sans MS" w:hAnsi="Comic Sans MS"/>
                <w:sz w:val="20"/>
                <w:szCs w:val="20"/>
              </w:rPr>
              <w:t>e.g.</w:t>
            </w:r>
            <w:proofErr w:type="gramEnd"/>
            <w:r w:rsidRPr="00FC2333">
              <w:rPr>
                <w:rFonts w:ascii="Comic Sans MS" w:hAnsi="Comic Sans MS"/>
                <w:sz w:val="20"/>
                <w:szCs w:val="20"/>
              </w:rPr>
              <w:t xml:space="preserve"> scams, phishing).</w:t>
            </w:r>
          </w:p>
          <w:p w14:paraId="105FB692" w14:textId="77777777" w:rsidR="00E553A2" w:rsidRDefault="00E553A2" w:rsidP="00E553A2">
            <w:pPr>
              <w:rPr>
                <w:rFonts w:ascii="Comic Sans MS" w:hAnsi="Comic Sans MS"/>
                <w:sz w:val="20"/>
                <w:szCs w:val="20"/>
              </w:rPr>
            </w:pPr>
            <w:r w:rsidRPr="00FC2333">
              <w:rPr>
                <w:rFonts w:ascii="Comic Sans MS" w:hAnsi="Comic Sans MS"/>
                <w:sz w:val="20"/>
                <w:szCs w:val="20"/>
              </w:rPr>
              <w:t>-I know that online services have terms and conditions that govern their use.</w:t>
            </w:r>
          </w:p>
          <w:p w14:paraId="42EBAB79" w14:textId="77777777" w:rsidR="00E553A2" w:rsidRDefault="00E553A2" w:rsidP="00E553A2">
            <w:pPr>
              <w:rPr>
                <w:rFonts w:ascii="Comic Sans MS" w:hAnsi="Comic Sans MS"/>
                <w:sz w:val="20"/>
                <w:szCs w:val="20"/>
              </w:rPr>
            </w:pPr>
          </w:p>
          <w:p w14:paraId="661E0FC8" w14:textId="77777777" w:rsidR="00E553A2" w:rsidRDefault="00E553A2" w:rsidP="00E553A2">
            <w:pPr>
              <w:rPr>
                <w:rFonts w:ascii="Comic Sans MS" w:hAnsi="Comic Sans MS"/>
                <w:sz w:val="20"/>
                <w:szCs w:val="20"/>
              </w:rPr>
            </w:pPr>
          </w:p>
          <w:p w14:paraId="2A5048CB" w14:textId="77777777" w:rsidR="00E553A2" w:rsidRDefault="00E553A2" w:rsidP="00E553A2">
            <w:pPr>
              <w:rPr>
                <w:rFonts w:ascii="Comic Sans MS" w:hAnsi="Comic Sans MS"/>
                <w:sz w:val="20"/>
                <w:szCs w:val="20"/>
              </w:rPr>
            </w:pPr>
          </w:p>
          <w:p w14:paraId="00BDCB72" w14:textId="77777777" w:rsidR="00E553A2" w:rsidRPr="00FC2333" w:rsidRDefault="00E553A2" w:rsidP="00E553A2">
            <w:pPr>
              <w:rPr>
                <w:rFonts w:ascii="Comic Sans MS" w:hAnsi="Comic Sans MS"/>
                <w:sz w:val="20"/>
                <w:szCs w:val="20"/>
              </w:rPr>
            </w:pPr>
          </w:p>
        </w:tc>
        <w:tc>
          <w:tcPr>
            <w:tcW w:w="2126" w:type="dxa"/>
            <w:vMerge w:val="restart"/>
            <w:shd w:val="clear" w:color="auto" w:fill="E2EFD9" w:themeFill="accent6" w:themeFillTint="33"/>
          </w:tcPr>
          <w:p w14:paraId="6505651E" w14:textId="77777777" w:rsidR="00E553A2" w:rsidRDefault="00E553A2" w:rsidP="00E553A2">
            <w:pPr>
              <w:rPr>
                <w:rFonts w:ascii="Comic Sans MS" w:hAnsi="Comic Sans MS"/>
                <w:sz w:val="20"/>
                <w:szCs w:val="20"/>
                <w:u w:val="single"/>
              </w:rPr>
            </w:pPr>
            <w:proofErr w:type="spellStart"/>
            <w:r w:rsidRPr="008E71DC">
              <w:rPr>
                <w:rFonts w:ascii="Comic Sans MS" w:hAnsi="Comic Sans MS"/>
                <w:sz w:val="20"/>
                <w:szCs w:val="20"/>
                <w:u w:val="single"/>
              </w:rPr>
              <w:t>Self Image</w:t>
            </w:r>
            <w:proofErr w:type="spellEnd"/>
            <w:r w:rsidRPr="008E71DC">
              <w:rPr>
                <w:rFonts w:ascii="Comic Sans MS" w:hAnsi="Comic Sans MS"/>
                <w:sz w:val="20"/>
                <w:szCs w:val="20"/>
                <w:u w:val="single"/>
              </w:rPr>
              <w:t xml:space="preserve"> and Identity-</w:t>
            </w:r>
          </w:p>
          <w:p w14:paraId="1B0513C8" w14:textId="77777777" w:rsidR="00E553A2" w:rsidRPr="008033BE" w:rsidRDefault="00E553A2" w:rsidP="00E553A2">
            <w:pPr>
              <w:spacing w:after="0" w:line="240" w:lineRule="auto"/>
              <w:rPr>
                <w:rFonts w:ascii="Comic Sans MS" w:hAnsi="Comic Sans MS"/>
                <w:sz w:val="20"/>
                <w:szCs w:val="20"/>
              </w:rPr>
            </w:pPr>
            <w:r w:rsidRPr="008033BE">
              <w:rPr>
                <w:rFonts w:ascii="Comic Sans MS" w:hAnsi="Comic Sans MS"/>
                <w:sz w:val="20"/>
                <w:szCs w:val="20"/>
              </w:rPr>
              <w:t>-I can identify and critically evaluate online content relating to gender, race, religion, disability, culture and other groups, and explain why it is important to challenge and reject inappropriate representations online.</w:t>
            </w:r>
          </w:p>
          <w:p w14:paraId="2CD49801" w14:textId="77777777" w:rsidR="00E553A2" w:rsidRPr="008033BE" w:rsidRDefault="00E553A2" w:rsidP="00E553A2">
            <w:pPr>
              <w:spacing w:after="0" w:line="240" w:lineRule="auto"/>
              <w:rPr>
                <w:rFonts w:ascii="Comic Sans MS" w:hAnsi="Comic Sans MS"/>
                <w:sz w:val="20"/>
                <w:szCs w:val="20"/>
              </w:rPr>
            </w:pPr>
            <w:r w:rsidRPr="008033BE">
              <w:rPr>
                <w:rFonts w:ascii="Comic Sans MS" w:hAnsi="Comic Sans MS"/>
                <w:sz w:val="20"/>
                <w:szCs w:val="20"/>
              </w:rPr>
              <w:t>-I can describe issues online that could make anyone feel sad, worried, uncomfortable or frightened. I know and can give examples of how to get help, both on and offline.</w:t>
            </w:r>
          </w:p>
          <w:p w14:paraId="735F6E4B" w14:textId="72D8289D" w:rsidR="00E553A2" w:rsidRPr="008E71DC" w:rsidRDefault="00E553A2" w:rsidP="00E553A2">
            <w:pPr>
              <w:rPr>
                <w:rFonts w:ascii="Comic Sans MS" w:hAnsi="Comic Sans MS"/>
                <w:sz w:val="20"/>
                <w:szCs w:val="20"/>
                <w:u w:val="single"/>
              </w:rPr>
            </w:pPr>
            <w:r w:rsidRPr="008033BE">
              <w:rPr>
                <w:rFonts w:ascii="Comic Sans MS" w:hAnsi="Comic Sans MS"/>
                <w:sz w:val="20"/>
                <w:szCs w:val="20"/>
              </w:rPr>
              <w:t>-I can explain the importance of asking until I get the help needed.</w:t>
            </w:r>
          </w:p>
        </w:tc>
        <w:tc>
          <w:tcPr>
            <w:tcW w:w="3220" w:type="dxa"/>
            <w:vMerge w:val="restart"/>
            <w:shd w:val="clear" w:color="auto" w:fill="D9E2F3" w:themeFill="accent1" w:themeFillTint="33"/>
          </w:tcPr>
          <w:p w14:paraId="699B0F76" w14:textId="77777777" w:rsidR="00E553A2" w:rsidRPr="00AC2F69" w:rsidRDefault="00E553A2" w:rsidP="00E553A2">
            <w:pPr>
              <w:rPr>
                <w:rFonts w:ascii="Comic Sans MS" w:hAnsi="Comic Sans MS"/>
                <w:sz w:val="20"/>
                <w:szCs w:val="20"/>
                <w:u w:val="single"/>
              </w:rPr>
            </w:pPr>
            <w:r w:rsidRPr="00AC2F69">
              <w:rPr>
                <w:rFonts w:ascii="Comic Sans MS" w:hAnsi="Comic Sans MS"/>
                <w:sz w:val="20"/>
                <w:szCs w:val="20"/>
                <w:u w:val="single"/>
              </w:rPr>
              <w:t>Online Relationships</w:t>
            </w:r>
          </w:p>
          <w:p w14:paraId="7CAD0897" w14:textId="77777777" w:rsidR="00E553A2" w:rsidRPr="00AC2F69" w:rsidRDefault="00E553A2" w:rsidP="00E553A2">
            <w:pPr>
              <w:spacing w:after="0" w:line="240" w:lineRule="auto"/>
              <w:rPr>
                <w:rFonts w:ascii="Comic Sans MS" w:hAnsi="Comic Sans MS"/>
                <w:sz w:val="20"/>
                <w:szCs w:val="20"/>
              </w:rPr>
            </w:pPr>
            <w:r>
              <w:rPr>
                <w:rFonts w:ascii="Comic Sans MS" w:hAnsi="Comic Sans MS"/>
                <w:sz w:val="20"/>
                <w:szCs w:val="20"/>
              </w:rPr>
              <w:t>-</w:t>
            </w:r>
            <w:r w:rsidRPr="00AC2F69">
              <w:rPr>
                <w:rFonts w:ascii="Comic Sans MS" w:hAnsi="Comic Sans MS"/>
                <w:sz w:val="20"/>
                <w:szCs w:val="20"/>
              </w:rPr>
              <w:t>I can explain how sharing something online may have an impact either positively or negatively</w:t>
            </w:r>
          </w:p>
          <w:p w14:paraId="152F8A2F" w14:textId="77777777" w:rsidR="00E553A2" w:rsidRPr="00AC2F69" w:rsidRDefault="00E553A2" w:rsidP="00E553A2">
            <w:pPr>
              <w:spacing w:after="0" w:line="240" w:lineRule="auto"/>
              <w:rPr>
                <w:rFonts w:ascii="Comic Sans MS" w:hAnsi="Comic Sans MS"/>
                <w:sz w:val="20"/>
                <w:szCs w:val="20"/>
              </w:rPr>
            </w:pPr>
            <w:r>
              <w:rPr>
                <w:rFonts w:ascii="Comic Sans MS" w:hAnsi="Comic Sans MS"/>
                <w:sz w:val="20"/>
                <w:szCs w:val="20"/>
              </w:rPr>
              <w:t>-</w:t>
            </w:r>
            <w:r w:rsidRPr="00AC2F69">
              <w:rPr>
                <w:rFonts w:ascii="Comic Sans MS" w:hAnsi="Comic Sans MS"/>
                <w:sz w:val="20"/>
                <w:szCs w:val="20"/>
              </w:rPr>
              <w:t>I can describe how to be kind and show respect for others online including the importance of respecting boundaries regarding what is shared about them online and how to support them if others do not.</w:t>
            </w:r>
          </w:p>
          <w:p w14:paraId="5BD4F454" w14:textId="77777777" w:rsidR="00E553A2" w:rsidRPr="00AC2F69" w:rsidRDefault="00E553A2" w:rsidP="00E553A2">
            <w:pPr>
              <w:spacing w:after="0" w:line="240" w:lineRule="auto"/>
              <w:rPr>
                <w:rFonts w:ascii="Comic Sans MS" w:hAnsi="Comic Sans MS"/>
                <w:sz w:val="20"/>
                <w:szCs w:val="20"/>
              </w:rPr>
            </w:pPr>
            <w:r>
              <w:rPr>
                <w:rFonts w:ascii="Comic Sans MS" w:hAnsi="Comic Sans MS"/>
                <w:sz w:val="20"/>
                <w:szCs w:val="20"/>
              </w:rPr>
              <w:t>-</w:t>
            </w:r>
            <w:r w:rsidRPr="00AC2F69">
              <w:rPr>
                <w:rFonts w:ascii="Comic Sans MS" w:hAnsi="Comic Sans MS"/>
                <w:sz w:val="20"/>
                <w:szCs w:val="20"/>
              </w:rPr>
              <w:t xml:space="preserve">I can describe how things shared privately online can have unintended consequences for others. </w:t>
            </w:r>
            <w:proofErr w:type="gramStart"/>
            <w:r w:rsidRPr="00AC2F69">
              <w:rPr>
                <w:rFonts w:ascii="Comic Sans MS" w:hAnsi="Comic Sans MS"/>
                <w:sz w:val="20"/>
                <w:szCs w:val="20"/>
              </w:rPr>
              <w:t>e.g.</w:t>
            </w:r>
            <w:proofErr w:type="gramEnd"/>
            <w:r w:rsidRPr="00AC2F69">
              <w:rPr>
                <w:rFonts w:ascii="Comic Sans MS" w:hAnsi="Comic Sans MS"/>
                <w:sz w:val="20"/>
                <w:szCs w:val="20"/>
              </w:rPr>
              <w:t xml:space="preserve"> screen-grabs.</w:t>
            </w:r>
          </w:p>
          <w:p w14:paraId="44966D59" w14:textId="13AE30C1" w:rsidR="00E553A2" w:rsidRPr="000C434A" w:rsidRDefault="00E553A2" w:rsidP="00E553A2">
            <w:pPr>
              <w:rPr>
                <w:rFonts w:ascii="Comic Sans MS" w:hAnsi="Comic Sans MS"/>
                <w:b/>
                <w:bCs/>
                <w:sz w:val="20"/>
                <w:szCs w:val="20"/>
              </w:rPr>
            </w:pPr>
            <w:r w:rsidRPr="00AC2F69">
              <w:rPr>
                <w:rFonts w:ascii="Comic Sans MS" w:hAnsi="Comic Sans MS"/>
                <w:sz w:val="20"/>
                <w:szCs w:val="20"/>
              </w:rPr>
              <w:t>-I can explain that taking or sharing inappropriate images of someone (e.g. embarrassing images), even if they say it is okay, may have an impact for the sharer and others; and who can help if someone is.</w:t>
            </w:r>
          </w:p>
        </w:tc>
        <w:tc>
          <w:tcPr>
            <w:tcW w:w="1984" w:type="dxa"/>
            <w:vMerge w:val="restart"/>
            <w:shd w:val="clear" w:color="auto" w:fill="DDAAFC"/>
          </w:tcPr>
          <w:p w14:paraId="1C9127B8" w14:textId="77777777" w:rsidR="00E553A2" w:rsidRDefault="00E553A2" w:rsidP="00E553A2">
            <w:pPr>
              <w:rPr>
                <w:rFonts w:ascii="Comic Sans MS" w:hAnsi="Comic Sans MS"/>
                <w:sz w:val="20"/>
                <w:szCs w:val="20"/>
                <w:u w:val="single"/>
              </w:rPr>
            </w:pPr>
            <w:r w:rsidRPr="007E37E4">
              <w:rPr>
                <w:rFonts w:ascii="Comic Sans MS" w:hAnsi="Comic Sans MS"/>
                <w:sz w:val="20"/>
                <w:szCs w:val="20"/>
                <w:u w:val="single"/>
              </w:rPr>
              <w:t>Online Reputation</w:t>
            </w:r>
          </w:p>
          <w:p w14:paraId="07AD7BE3" w14:textId="77777777" w:rsidR="00E553A2" w:rsidRPr="00277144" w:rsidRDefault="00E553A2" w:rsidP="00E553A2">
            <w:pPr>
              <w:spacing w:after="0" w:line="240" w:lineRule="auto"/>
              <w:rPr>
                <w:rFonts w:ascii="Comic Sans MS" w:hAnsi="Comic Sans MS"/>
                <w:sz w:val="20"/>
                <w:szCs w:val="20"/>
              </w:rPr>
            </w:pPr>
            <w:r w:rsidRPr="00277144">
              <w:rPr>
                <w:rFonts w:ascii="Comic Sans MS" w:hAnsi="Comic Sans MS"/>
                <w:sz w:val="20"/>
                <w:szCs w:val="20"/>
              </w:rPr>
              <w:t>-I can explain the ways in which anyone can develop a positive online reputation.</w:t>
            </w:r>
          </w:p>
          <w:p w14:paraId="4B80EAF8" w14:textId="2576763A" w:rsidR="00E553A2" w:rsidRPr="00F3207A" w:rsidRDefault="00E553A2" w:rsidP="00E553A2">
            <w:pPr>
              <w:rPr>
                <w:rFonts w:ascii="Comic Sans MS" w:hAnsi="Comic Sans MS"/>
                <w:sz w:val="20"/>
                <w:szCs w:val="20"/>
              </w:rPr>
            </w:pPr>
            <w:r w:rsidRPr="00277144">
              <w:rPr>
                <w:rFonts w:ascii="Comic Sans MS" w:hAnsi="Comic Sans MS"/>
                <w:sz w:val="20"/>
                <w:szCs w:val="20"/>
              </w:rPr>
              <w:t>-I can explain strategies anyone can use to protect their ‘digital personality’ and online reputation, including degrees of anonymity.</w:t>
            </w:r>
          </w:p>
        </w:tc>
        <w:tc>
          <w:tcPr>
            <w:tcW w:w="1961" w:type="dxa"/>
            <w:vMerge w:val="restart"/>
            <w:shd w:val="clear" w:color="auto" w:fill="8EAADB" w:themeFill="accent1" w:themeFillTint="99"/>
          </w:tcPr>
          <w:p w14:paraId="4CA262D7" w14:textId="77777777" w:rsidR="00E553A2" w:rsidRPr="00F342D2" w:rsidRDefault="00E553A2" w:rsidP="00E553A2">
            <w:pPr>
              <w:rPr>
                <w:rFonts w:ascii="Comic Sans MS" w:hAnsi="Comic Sans MS"/>
                <w:sz w:val="20"/>
                <w:szCs w:val="20"/>
                <w:u w:val="single"/>
              </w:rPr>
            </w:pPr>
            <w:r w:rsidRPr="00F342D2">
              <w:rPr>
                <w:rFonts w:ascii="Comic Sans MS" w:hAnsi="Comic Sans MS"/>
                <w:sz w:val="20"/>
                <w:szCs w:val="20"/>
                <w:u w:val="single"/>
              </w:rPr>
              <w:t>Online Bullying</w:t>
            </w:r>
          </w:p>
          <w:p w14:paraId="0CB6AECC" w14:textId="77777777" w:rsidR="00E553A2" w:rsidRPr="00F342D2" w:rsidRDefault="00E553A2" w:rsidP="00E553A2">
            <w:pPr>
              <w:spacing w:after="0" w:line="240" w:lineRule="auto"/>
              <w:rPr>
                <w:rFonts w:ascii="Comic Sans MS" w:hAnsi="Comic Sans MS"/>
                <w:sz w:val="20"/>
                <w:szCs w:val="20"/>
              </w:rPr>
            </w:pPr>
            <w:r w:rsidRPr="00F342D2">
              <w:rPr>
                <w:rFonts w:ascii="Comic Sans MS" w:hAnsi="Comic Sans MS"/>
                <w:sz w:val="20"/>
                <w:szCs w:val="20"/>
              </w:rPr>
              <w:t>-I can describe how to capture bullying content as evidence (</w:t>
            </w:r>
            <w:proofErr w:type="spellStart"/>
            <w:r w:rsidRPr="00F342D2">
              <w:rPr>
                <w:rFonts w:ascii="Comic Sans MS" w:hAnsi="Comic Sans MS"/>
                <w:sz w:val="20"/>
                <w:szCs w:val="20"/>
              </w:rPr>
              <w:t>e.g</w:t>
            </w:r>
            <w:proofErr w:type="spellEnd"/>
            <w:r w:rsidRPr="00F342D2">
              <w:rPr>
                <w:rFonts w:ascii="Comic Sans MS" w:hAnsi="Comic Sans MS"/>
                <w:sz w:val="20"/>
                <w:szCs w:val="20"/>
              </w:rPr>
              <w:t xml:space="preserve"> screen-grab, URL, profile) to share with others who can help me.</w:t>
            </w:r>
          </w:p>
          <w:p w14:paraId="575C6FAC" w14:textId="77777777" w:rsidR="00E553A2" w:rsidRPr="00F342D2" w:rsidRDefault="00E553A2" w:rsidP="00E553A2">
            <w:pPr>
              <w:spacing w:after="0" w:line="240" w:lineRule="auto"/>
              <w:rPr>
                <w:rFonts w:ascii="Comic Sans MS" w:hAnsi="Comic Sans MS"/>
                <w:sz w:val="20"/>
                <w:szCs w:val="20"/>
              </w:rPr>
            </w:pPr>
            <w:r w:rsidRPr="00F342D2">
              <w:rPr>
                <w:rFonts w:ascii="Comic Sans MS" w:hAnsi="Comic Sans MS"/>
                <w:sz w:val="20"/>
                <w:szCs w:val="20"/>
              </w:rPr>
              <w:t>-I can explain how someone would report online bullying in different contexts.</w:t>
            </w:r>
          </w:p>
          <w:p w14:paraId="1DDFAC39" w14:textId="77777777" w:rsidR="00E553A2" w:rsidRPr="007E37E4" w:rsidRDefault="00E553A2" w:rsidP="00E553A2">
            <w:pPr>
              <w:rPr>
                <w:rFonts w:ascii="Comic Sans MS" w:hAnsi="Comic Sans MS"/>
                <w:sz w:val="20"/>
                <w:szCs w:val="20"/>
                <w:u w:val="single"/>
              </w:rPr>
            </w:pPr>
          </w:p>
        </w:tc>
        <w:tc>
          <w:tcPr>
            <w:tcW w:w="3183" w:type="dxa"/>
            <w:vMerge w:val="restart"/>
            <w:shd w:val="clear" w:color="auto" w:fill="FF9F9F"/>
          </w:tcPr>
          <w:p w14:paraId="1034EFBB" w14:textId="77777777" w:rsidR="00E553A2" w:rsidRPr="007E37E4" w:rsidRDefault="00E553A2" w:rsidP="00E553A2">
            <w:pPr>
              <w:rPr>
                <w:rFonts w:ascii="Comic Sans MS" w:hAnsi="Comic Sans MS"/>
                <w:sz w:val="20"/>
                <w:szCs w:val="20"/>
                <w:u w:val="single"/>
              </w:rPr>
            </w:pPr>
            <w:r w:rsidRPr="007E37E4">
              <w:rPr>
                <w:rFonts w:ascii="Comic Sans MS" w:hAnsi="Comic Sans MS"/>
                <w:sz w:val="20"/>
                <w:szCs w:val="20"/>
                <w:u w:val="single"/>
              </w:rPr>
              <w:t>Managing Online Information</w:t>
            </w:r>
          </w:p>
          <w:p w14:paraId="59DD8F08" w14:textId="77777777" w:rsidR="00E553A2" w:rsidRPr="00D65E5D" w:rsidRDefault="00E553A2" w:rsidP="00E553A2">
            <w:pPr>
              <w:spacing w:after="0" w:line="240" w:lineRule="auto"/>
              <w:rPr>
                <w:rFonts w:ascii="Comic Sans MS" w:hAnsi="Comic Sans MS"/>
                <w:sz w:val="20"/>
                <w:szCs w:val="20"/>
              </w:rPr>
            </w:pPr>
            <w:r w:rsidRPr="00D65E5D">
              <w:rPr>
                <w:rFonts w:ascii="Comic Sans MS" w:hAnsi="Comic Sans MS"/>
                <w:sz w:val="20"/>
                <w:szCs w:val="20"/>
              </w:rPr>
              <w:t>-I can explain how search engines work and how results are selected and ranked.</w:t>
            </w:r>
          </w:p>
          <w:p w14:paraId="23C5054B" w14:textId="77777777" w:rsidR="00E553A2" w:rsidRPr="00D65E5D" w:rsidRDefault="00E553A2" w:rsidP="00E553A2">
            <w:pPr>
              <w:spacing w:after="0" w:line="240" w:lineRule="auto"/>
              <w:rPr>
                <w:rFonts w:ascii="Comic Sans MS" w:hAnsi="Comic Sans MS"/>
                <w:sz w:val="20"/>
                <w:szCs w:val="20"/>
              </w:rPr>
            </w:pPr>
            <w:r w:rsidRPr="00D65E5D">
              <w:rPr>
                <w:rFonts w:ascii="Comic Sans MS" w:hAnsi="Comic Sans MS"/>
                <w:sz w:val="20"/>
                <w:szCs w:val="20"/>
              </w:rPr>
              <w:t>-I can explain how to use search technologies effectively.</w:t>
            </w:r>
          </w:p>
          <w:p w14:paraId="5868CA7D" w14:textId="77777777" w:rsidR="00E553A2" w:rsidRPr="00D65E5D" w:rsidRDefault="00E553A2" w:rsidP="00E553A2">
            <w:pPr>
              <w:spacing w:after="0" w:line="240" w:lineRule="auto"/>
              <w:rPr>
                <w:rFonts w:ascii="Comic Sans MS" w:hAnsi="Comic Sans MS"/>
                <w:sz w:val="20"/>
                <w:szCs w:val="20"/>
              </w:rPr>
            </w:pPr>
            <w:r w:rsidRPr="00D65E5D">
              <w:rPr>
                <w:rFonts w:ascii="Comic Sans MS" w:hAnsi="Comic Sans MS"/>
                <w:sz w:val="20"/>
                <w:szCs w:val="20"/>
              </w:rPr>
              <w:t>-I can describe how some online information can be opinion and can offer examples.</w:t>
            </w:r>
          </w:p>
          <w:p w14:paraId="472CF8BF" w14:textId="77777777" w:rsidR="00E553A2" w:rsidRPr="00D65E5D" w:rsidRDefault="00E553A2" w:rsidP="00E553A2">
            <w:pPr>
              <w:spacing w:after="0" w:line="240" w:lineRule="auto"/>
              <w:rPr>
                <w:rFonts w:ascii="Comic Sans MS" w:hAnsi="Comic Sans MS"/>
                <w:sz w:val="20"/>
                <w:szCs w:val="20"/>
              </w:rPr>
            </w:pPr>
            <w:r w:rsidRPr="00D65E5D">
              <w:rPr>
                <w:rFonts w:ascii="Comic Sans MS" w:hAnsi="Comic Sans MS"/>
                <w:sz w:val="20"/>
                <w:szCs w:val="20"/>
              </w:rPr>
              <w:t>-I can explain how and why some people may present ‘opinions’ as ‘facts’; why the popularity of an opinion or the personalities of those promoting it does not necessarily make it true, fair or perhaps even legal.</w:t>
            </w:r>
          </w:p>
          <w:p w14:paraId="234FA156" w14:textId="77777777" w:rsidR="00E553A2" w:rsidRPr="00D65E5D" w:rsidRDefault="00E553A2" w:rsidP="00E553A2">
            <w:pPr>
              <w:spacing w:after="0" w:line="240" w:lineRule="auto"/>
              <w:rPr>
                <w:rFonts w:ascii="Comic Sans MS" w:hAnsi="Comic Sans MS"/>
                <w:sz w:val="20"/>
                <w:szCs w:val="20"/>
              </w:rPr>
            </w:pPr>
            <w:r>
              <w:rPr>
                <w:rFonts w:ascii="Comic Sans MS" w:hAnsi="Comic Sans MS"/>
                <w:sz w:val="20"/>
                <w:szCs w:val="20"/>
                <w:u w:val="single"/>
              </w:rPr>
              <w:t>-</w:t>
            </w:r>
            <w:r w:rsidRPr="00D65E5D">
              <w:rPr>
                <w:rFonts w:ascii="Comic Sans MS" w:hAnsi="Comic Sans MS"/>
                <w:sz w:val="20"/>
                <w:szCs w:val="20"/>
              </w:rPr>
              <w:t>I can define the terms ‘influence’, ‘manipulation’ and ‘persuasion’ and explain how someone might encounter these online (</w:t>
            </w:r>
            <w:proofErr w:type="gramStart"/>
            <w:r w:rsidRPr="00D65E5D">
              <w:rPr>
                <w:rFonts w:ascii="Comic Sans MS" w:hAnsi="Comic Sans MS"/>
                <w:sz w:val="20"/>
                <w:szCs w:val="20"/>
              </w:rPr>
              <w:t>e.g.</w:t>
            </w:r>
            <w:proofErr w:type="gramEnd"/>
            <w:r w:rsidRPr="00D65E5D">
              <w:rPr>
                <w:rFonts w:ascii="Comic Sans MS" w:hAnsi="Comic Sans MS"/>
                <w:sz w:val="20"/>
                <w:szCs w:val="20"/>
              </w:rPr>
              <w:t xml:space="preserve"> advertising and ‘ad targeting’ and targeting for fake news).</w:t>
            </w:r>
          </w:p>
          <w:p w14:paraId="40ED33F0" w14:textId="77777777" w:rsidR="00E553A2" w:rsidRPr="00D65E5D" w:rsidRDefault="00E553A2" w:rsidP="00E553A2">
            <w:pPr>
              <w:spacing w:after="0" w:line="240" w:lineRule="auto"/>
              <w:rPr>
                <w:rFonts w:ascii="Comic Sans MS" w:hAnsi="Comic Sans MS"/>
                <w:sz w:val="20"/>
                <w:szCs w:val="20"/>
              </w:rPr>
            </w:pPr>
            <w:r w:rsidRPr="00D65E5D">
              <w:rPr>
                <w:rFonts w:ascii="Comic Sans MS" w:hAnsi="Comic Sans MS"/>
                <w:sz w:val="20"/>
                <w:szCs w:val="20"/>
              </w:rPr>
              <w:t>-I understand the concept of persuasive design and how it can be used to influences peoples’ choices.</w:t>
            </w:r>
          </w:p>
          <w:p w14:paraId="66EE53E7" w14:textId="77777777" w:rsidR="00E553A2" w:rsidRPr="00D65E5D" w:rsidRDefault="00E553A2" w:rsidP="00E553A2">
            <w:pPr>
              <w:spacing w:after="0" w:line="240" w:lineRule="auto"/>
              <w:rPr>
                <w:rFonts w:ascii="Comic Sans MS" w:hAnsi="Comic Sans MS"/>
                <w:sz w:val="20"/>
                <w:szCs w:val="20"/>
              </w:rPr>
            </w:pPr>
            <w:r w:rsidRPr="00D65E5D">
              <w:rPr>
                <w:rFonts w:ascii="Comic Sans MS" w:hAnsi="Comic Sans MS"/>
                <w:sz w:val="20"/>
                <w:szCs w:val="20"/>
              </w:rPr>
              <w:t xml:space="preserve">-I can demonstrate how to analyse and evaluate the </w:t>
            </w:r>
            <w:r w:rsidRPr="00D65E5D">
              <w:rPr>
                <w:rFonts w:ascii="Comic Sans MS" w:hAnsi="Comic Sans MS"/>
                <w:sz w:val="20"/>
                <w:szCs w:val="20"/>
              </w:rPr>
              <w:lastRenderedPageBreak/>
              <w:t>validity of ‘</w:t>
            </w:r>
            <w:proofErr w:type="gramStart"/>
            <w:r w:rsidRPr="00D65E5D">
              <w:rPr>
                <w:rFonts w:ascii="Comic Sans MS" w:hAnsi="Comic Sans MS"/>
                <w:sz w:val="20"/>
                <w:szCs w:val="20"/>
              </w:rPr>
              <w:t>facts’</w:t>
            </w:r>
            <w:proofErr w:type="gramEnd"/>
            <w:r w:rsidRPr="00D65E5D">
              <w:rPr>
                <w:rFonts w:ascii="Comic Sans MS" w:hAnsi="Comic Sans MS"/>
                <w:sz w:val="20"/>
                <w:szCs w:val="20"/>
              </w:rPr>
              <w:t xml:space="preserve"> and information and I can explain why using these strategies are important.</w:t>
            </w:r>
          </w:p>
          <w:p w14:paraId="6015BD53" w14:textId="77777777" w:rsidR="00E553A2" w:rsidRPr="00D65E5D" w:rsidRDefault="00E553A2" w:rsidP="00E553A2">
            <w:pPr>
              <w:spacing w:after="0" w:line="240" w:lineRule="auto"/>
              <w:rPr>
                <w:rFonts w:ascii="Comic Sans MS" w:hAnsi="Comic Sans MS"/>
                <w:sz w:val="20"/>
                <w:szCs w:val="20"/>
              </w:rPr>
            </w:pPr>
            <w:r w:rsidRPr="00D65E5D">
              <w:rPr>
                <w:rFonts w:ascii="Comic Sans MS" w:hAnsi="Comic Sans MS"/>
                <w:sz w:val="20"/>
                <w:szCs w:val="20"/>
              </w:rPr>
              <w:t>-I can explain how companies and news providers target people with online news stories they are more likely to</w:t>
            </w:r>
            <w:r w:rsidRPr="00D65E5D">
              <w:rPr>
                <w:rFonts w:ascii="Comic Sans MS" w:hAnsi="Comic Sans MS"/>
                <w:sz w:val="20"/>
                <w:szCs w:val="20"/>
                <w:u w:val="single"/>
              </w:rPr>
              <w:t xml:space="preserve"> </w:t>
            </w:r>
            <w:r w:rsidRPr="00D65E5D">
              <w:rPr>
                <w:rFonts w:ascii="Comic Sans MS" w:hAnsi="Comic Sans MS"/>
                <w:sz w:val="20"/>
                <w:szCs w:val="20"/>
              </w:rPr>
              <w:t>engage with and how to recognise this.</w:t>
            </w:r>
          </w:p>
          <w:p w14:paraId="3D0D1562" w14:textId="77777777" w:rsidR="00E553A2" w:rsidRPr="00D65E5D" w:rsidRDefault="00E553A2" w:rsidP="00E553A2">
            <w:pPr>
              <w:spacing w:after="0" w:line="240" w:lineRule="auto"/>
              <w:rPr>
                <w:rFonts w:ascii="Comic Sans MS" w:hAnsi="Comic Sans MS"/>
                <w:sz w:val="20"/>
                <w:szCs w:val="20"/>
              </w:rPr>
            </w:pPr>
            <w:r w:rsidRPr="00D65E5D">
              <w:rPr>
                <w:rFonts w:ascii="Comic Sans MS" w:hAnsi="Comic Sans MS"/>
                <w:sz w:val="20"/>
                <w:szCs w:val="20"/>
              </w:rPr>
              <w:t>-I can describe the difference between online misinformation and dis-information</w:t>
            </w:r>
          </w:p>
          <w:p w14:paraId="39FA3096" w14:textId="77777777" w:rsidR="00E553A2" w:rsidRPr="00D65E5D" w:rsidRDefault="00E553A2" w:rsidP="00E553A2">
            <w:pPr>
              <w:spacing w:after="0" w:line="240" w:lineRule="auto"/>
              <w:rPr>
                <w:rFonts w:ascii="Comic Sans MS" w:hAnsi="Comic Sans MS"/>
                <w:sz w:val="20"/>
                <w:szCs w:val="20"/>
              </w:rPr>
            </w:pPr>
            <w:r w:rsidRPr="00D65E5D">
              <w:rPr>
                <w:rFonts w:ascii="Comic Sans MS" w:hAnsi="Comic Sans MS"/>
                <w:sz w:val="20"/>
                <w:szCs w:val="20"/>
              </w:rPr>
              <w:t xml:space="preserve">-I can explain why information that is on </w:t>
            </w:r>
            <w:proofErr w:type="gramStart"/>
            <w:r w:rsidRPr="00D65E5D">
              <w:rPr>
                <w:rFonts w:ascii="Comic Sans MS" w:hAnsi="Comic Sans MS"/>
                <w:sz w:val="20"/>
                <w:szCs w:val="20"/>
              </w:rPr>
              <w:t>a large number of</w:t>
            </w:r>
            <w:proofErr w:type="gramEnd"/>
            <w:r w:rsidRPr="00D65E5D">
              <w:rPr>
                <w:rFonts w:ascii="Comic Sans MS" w:hAnsi="Comic Sans MS"/>
                <w:sz w:val="20"/>
                <w:szCs w:val="20"/>
              </w:rPr>
              <w:t xml:space="preserve"> sites may still be inaccurate or untrue. -I can assess how this might happen (</w:t>
            </w:r>
            <w:proofErr w:type="gramStart"/>
            <w:r w:rsidRPr="00D65E5D">
              <w:rPr>
                <w:rFonts w:ascii="Comic Sans MS" w:hAnsi="Comic Sans MS"/>
                <w:sz w:val="20"/>
                <w:szCs w:val="20"/>
              </w:rPr>
              <w:t>e.g.</w:t>
            </w:r>
            <w:proofErr w:type="gramEnd"/>
            <w:r w:rsidRPr="00D65E5D">
              <w:rPr>
                <w:rFonts w:ascii="Comic Sans MS" w:hAnsi="Comic Sans MS"/>
                <w:sz w:val="20"/>
                <w:szCs w:val="20"/>
              </w:rPr>
              <w:t xml:space="preserve"> the sharing of misinformation or disinformation).</w:t>
            </w:r>
          </w:p>
          <w:p w14:paraId="4E26B81E" w14:textId="77777777" w:rsidR="00E553A2" w:rsidRPr="00D65E5D" w:rsidRDefault="00E553A2" w:rsidP="00E553A2">
            <w:pPr>
              <w:spacing w:after="0" w:line="240" w:lineRule="auto"/>
              <w:rPr>
                <w:rFonts w:ascii="Comic Sans MS" w:hAnsi="Comic Sans MS"/>
                <w:sz w:val="20"/>
                <w:szCs w:val="20"/>
              </w:rPr>
            </w:pPr>
            <w:r w:rsidRPr="00D65E5D">
              <w:rPr>
                <w:rFonts w:ascii="Comic Sans MS" w:hAnsi="Comic Sans MS"/>
                <w:sz w:val="20"/>
                <w:szCs w:val="20"/>
              </w:rPr>
              <w:t>-I can identify, flag and report inappropriate content.</w:t>
            </w:r>
          </w:p>
          <w:p w14:paraId="3E7237A2" w14:textId="77777777" w:rsidR="00E553A2" w:rsidRPr="007E37E4" w:rsidRDefault="00E553A2" w:rsidP="00E553A2">
            <w:pPr>
              <w:rPr>
                <w:rFonts w:ascii="Comic Sans MS" w:hAnsi="Comic Sans MS"/>
                <w:sz w:val="20"/>
                <w:szCs w:val="20"/>
                <w:u w:val="single"/>
              </w:rPr>
            </w:pPr>
          </w:p>
          <w:p w14:paraId="23D9207B" w14:textId="77777777" w:rsidR="00E553A2" w:rsidRPr="0089039C" w:rsidRDefault="00E553A2" w:rsidP="00E553A2">
            <w:pPr>
              <w:rPr>
                <w:rFonts w:ascii="Comic Sans MS" w:hAnsi="Comic Sans MS"/>
                <w:b/>
                <w:bCs/>
                <w:sz w:val="20"/>
                <w:szCs w:val="20"/>
              </w:rPr>
            </w:pPr>
          </w:p>
        </w:tc>
      </w:tr>
      <w:tr w:rsidR="00E553A2" w:rsidRPr="0089039C" w14:paraId="22F3E2D4" w14:textId="77777777" w:rsidTr="001112EB">
        <w:trPr>
          <w:trHeight w:val="3265"/>
        </w:trPr>
        <w:tc>
          <w:tcPr>
            <w:tcW w:w="933" w:type="dxa"/>
            <w:vMerge/>
            <w:shd w:val="clear" w:color="auto" w:fill="auto"/>
          </w:tcPr>
          <w:p w14:paraId="69401144" w14:textId="77777777" w:rsidR="00E553A2" w:rsidRPr="00C66877" w:rsidRDefault="00E553A2" w:rsidP="001112EB">
            <w:pPr>
              <w:rPr>
                <w:rFonts w:ascii="Comic Sans MS" w:hAnsi="Comic Sans MS"/>
              </w:rPr>
            </w:pPr>
          </w:p>
        </w:tc>
        <w:tc>
          <w:tcPr>
            <w:tcW w:w="2606" w:type="dxa"/>
            <w:shd w:val="clear" w:color="auto" w:fill="A68CF8"/>
          </w:tcPr>
          <w:p w14:paraId="7B4BC85E" w14:textId="77777777" w:rsidR="00E553A2" w:rsidRPr="00FC2333" w:rsidRDefault="00E553A2" w:rsidP="00E553A2">
            <w:pPr>
              <w:rPr>
                <w:rFonts w:ascii="Comic Sans MS" w:hAnsi="Comic Sans MS"/>
                <w:b/>
                <w:bCs/>
                <w:sz w:val="20"/>
                <w:szCs w:val="20"/>
                <w:u w:val="single"/>
              </w:rPr>
            </w:pPr>
            <w:r w:rsidRPr="00FC2333">
              <w:rPr>
                <w:rFonts w:ascii="Comic Sans MS" w:hAnsi="Comic Sans MS"/>
                <w:b/>
                <w:bCs/>
                <w:sz w:val="20"/>
                <w:szCs w:val="20"/>
                <w:u w:val="single"/>
              </w:rPr>
              <w:t>Lesson 2:</w:t>
            </w:r>
          </w:p>
          <w:p w14:paraId="2552A5ED" w14:textId="77777777" w:rsidR="00E553A2" w:rsidRPr="00FC2333" w:rsidRDefault="00E553A2" w:rsidP="00E553A2">
            <w:pPr>
              <w:shd w:val="clear" w:color="auto" w:fill="A68CF8"/>
              <w:rPr>
                <w:rFonts w:ascii="Comic Sans MS" w:hAnsi="Comic Sans MS"/>
                <w:sz w:val="20"/>
                <w:szCs w:val="20"/>
              </w:rPr>
            </w:pPr>
            <w:r w:rsidRPr="00FC2333">
              <w:rPr>
                <w:rFonts w:ascii="Comic Sans MS" w:hAnsi="Comic Sans MS"/>
                <w:sz w:val="20"/>
                <w:szCs w:val="20"/>
                <w:shd w:val="clear" w:color="auto" w:fill="A36AF6"/>
              </w:rPr>
              <w:t>Copyright and Ownership-</w:t>
            </w:r>
            <w:r w:rsidRPr="00FC2333">
              <w:rPr>
                <w:rFonts w:ascii="Comic Sans MS" w:hAnsi="Comic Sans MS"/>
                <w:sz w:val="20"/>
                <w:szCs w:val="20"/>
              </w:rPr>
              <w:t xml:space="preserve"> -</w:t>
            </w:r>
          </w:p>
          <w:p w14:paraId="6EB43E9A" w14:textId="77777777" w:rsidR="00E553A2" w:rsidRPr="00FC2333" w:rsidRDefault="00E553A2" w:rsidP="00E553A2">
            <w:pPr>
              <w:spacing w:after="0" w:line="240" w:lineRule="auto"/>
              <w:rPr>
                <w:rFonts w:ascii="Comic Sans MS" w:hAnsi="Comic Sans MS"/>
                <w:sz w:val="20"/>
                <w:szCs w:val="20"/>
              </w:rPr>
            </w:pPr>
            <w:r w:rsidRPr="00FC2333">
              <w:rPr>
                <w:rFonts w:ascii="Comic Sans MS" w:hAnsi="Comic Sans MS"/>
                <w:sz w:val="20"/>
                <w:szCs w:val="20"/>
              </w:rPr>
              <w:t>I can demonstrate the use of search tools to find and access online content which can be reused by others.</w:t>
            </w:r>
          </w:p>
          <w:p w14:paraId="13D27B0E" w14:textId="77777777" w:rsidR="00E553A2" w:rsidRPr="00FC2333" w:rsidRDefault="00E553A2" w:rsidP="00E553A2">
            <w:pPr>
              <w:rPr>
                <w:rFonts w:ascii="Comic Sans MS" w:hAnsi="Comic Sans MS"/>
                <w:sz w:val="20"/>
                <w:szCs w:val="20"/>
              </w:rPr>
            </w:pPr>
            <w:r w:rsidRPr="00FC2333">
              <w:rPr>
                <w:rFonts w:ascii="Comic Sans MS" w:hAnsi="Comic Sans MS"/>
                <w:sz w:val="20"/>
                <w:szCs w:val="20"/>
              </w:rPr>
              <w:t>-I can demonstrate how to make references to and acknowledge sources I have used from the internet.</w:t>
            </w:r>
          </w:p>
          <w:p w14:paraId="24ABE878" w14:textId="68AD0F02" w:rsidR="00E553A2" w:rsidRDefault="00E553A2" w:rsidP="00E553A2">
            <w:pPr>
              <w:rPr>
                <w:rFonts w:ascii="Comic Sans MS" w:hAnsi="Comic Sans MS"/>
                <w:b/>
                <w:bCs/>
                <w:sz w:val="20"/>
                <w:szCs w:val="20"/>
                <w:u w:val="single"/>
              </w:rPr>
            </w:pPr>
          </w:p>
        </w:tc>
        <w:tc>
          <w:tcPr>
            <w:tcW w:w="2126" w:type="dxa"/>
            <w:vMerge/>
            <w:shd w:val="clear" w:color="auto" w:fill="E2EFD9" w:themeFill="accent6" w:themeFillTint="33"/>
          </w:tcPr>
          <w:p w14:paraId="72021052" w14:textId="77777777" w:rsidR="00E553A2" w:rsidRPr="008E71DC" w:rsidRDefault="00E553A2" w:rsidP="001112EB">
            <w:pPr>
              <w:rPr>
                <w:rFonts w:ascii="Comic Sans MS" w:hAnsi="Comic Sans MS"/>
                <w:sz w:val="20"/>
                <w:szCs w:val="20"/>
                <w:u w:val="single"/>
              </w:rPr>
            </w:pPr>
          </w:p>
        </w:tc>
        <w:tc>
          <w:tcPr>
            <w:tcW w:w="3220" w:type="dxa"/>
            <w:vMerge/>
            <w:shd w:val="clear" w:color="auto" w:fill="D9E2F3" w:themeFill="accent1" w:themeFillTint="33"/>
          </w:tcPr>
          <w:p w14:paraId="54390AA1" w14:textId="77777777" w:rsidR="00E553A2" w:rsidRPr="007E37E4" w:rsidRDefault="00E553A2" w:rsidP="001112EB">
            <w:pPr>
              <w:rPr>
                <w:rFonts w:ascii="Comic Sans MS" w:hAnsi="Comic Sans MS"/>
                <w:sz w:val="20"/>
                <w:szCs w:val="20"/>
                <w:u w:val="single"/>
              </w:rPr>
            </w:pPr>
          </w:p>
        </w:tc>
        <w:tc>
          <w:tcPr>
            <w:tcW w:w="1984" w:type="dxa"/>
            <w:vMerge/>
            <w:shd w:val="clear" w:color="auto" w:fill="DDAAFC"/>
          </w:tcPr>
          <w:p w14:paraId="2B59B19C" w14:textId="77777777" w:rsidR="00E553A2" w:rsidRPr="007E37E4" w:rsidRDefault="00E553A2" w:rsidP="001112EB">
            <w:pPr>
              <w:rPr>
                <w:rFonts w:ascii="Comic Sans MS" w:hAnsi="Comic Sans MS"/>
                <w:sz w:val="20"/>
                <w:szCs w:val="20"/>
                <w:u w:val="single"/>
              </w:rPr>
            </w:pPr>
          </w:p>
        </w:tc>
        <w:tc>
          <w:tcPr>
            <w:tcW w:w="1961" w:type="dxa"/>
            <w:vMerge/>
            <w:shd w:val="clear" w:color="auto" w:fill="8EAADB" w:themeFill="accent1" w:themeFillTint="99"/>
          </w:tcPr>
          <w:p w14:paraId="2AFF6F76" w14:textId="77777777" w:rsidR="00E553A2" w:rsidRPr="007E37E4" w:rsidRDefault="00E553A2" w:rsidP="001112EB">
            <w:pPr>
              <w:rPr>
                <w:rFonts w:ascii="Comic Sans MS" w:hAnsi="Comic Sans MS"/>
                <w:sz w:val="20"/>
                <w:szCs w:val="20"/>
                <w:u w:val="single"/>
              </w:rPr>
            </w:pPr>
          </w:p>
        </w:tc>
        <w:tc>
          <w:tcPr>
            <w:tcW w:w="3183" w:type="dxa"/>
            <w:vMerge/>
            <w:shd w:val="clear" w:color="auto" w:fill="FF9F9F"/>
          </w:tcPr>
          <w:p w14:paraId="2463C7C7" w14:textId="77777777" w:rsidR="00E553A2" w:rsidRPr="007E37E4" w:rsidRDefault="00E553A2" w:rsidP="001112EB">
            <w:pPr>
              <w:rPr>
                <w:rFonts w:ascii="Comic Sans MS" w:hAnsi="Comic Sans MS"/>
                <w:sz w:val="20"/>
                <w:szCs w:val="20"/>
                <w:u w:val="single"/>
              </w:rPr>
            </w:pPr>
          </w:p>
        </w:tc>
      </w:tr>
    </w:tbl>
    <w:p w14:paraId="63031081" w14:textId="77777777" w:rsidR="00E553A2" w:rsidRDefault="00E553A2"/>
    <w:sectPr w:rsidR="00E553A2" w:rsidSect="00E553A2">
      <w:headerReference w:type="default" r:id="rId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4DFF7" w14:textId="77777777" w:rsidR="00E553A2" w:rsidRDefault="00E553A2" w:rsidP="00E553A2">
      <w:pPr>
        <w:spacing w:after="0" w:line="240" w:lineRule="auto"/>
      </w:pPr>
      <w:r>
        <w:separator/>
      </w:r>
    </w:p>
  </w:endnote>
  <w:endnote w:type="continuationSeparator" w:id="0">
    <w:p w14:paraId="14784C5F" w14:textId="77777777" w:rsidR="00E553A2" w:rsidRDefault="00E553A2" w:rsidP="00E55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3044E" w14:textId="77777777" w:rsidR="00E553A2" w:rsidRDefault="00E553A2" w:rsidP="00E553A2">
      <w:pPr>
        <w:spacing w:after="0" w:line="240" w:lineRule="auto"/>
      </w:pPr>
      <w:r>
        <w:separator/>
      </w:r>
    </w:p>
  </w:footnote>
  <w:footnote w:type="continuationSeparator" w:id="0">
    <w:p w14:paraId="7C3EEB2E" w14:textId="77777777" w:rsidR="00E553A2" w:rsidRDefault="00E553A2" w:rsidP="00E553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EF305" w14:textId="77777777" w:rsidR="00E553A2" w:rsidRDefault="00E553A2" w:rsidP="00E553A2">
    <w:pPr>
      <w:pStyle w:val="Header"/>
    </w:pPr>
    <w:r w:rsidRPr="00C66877">
      <w:rPr>
        <w:rFonts w:ascii="Comic Sans MS" w:hAnsi="Comic Sans MS"/>
        <w:u w:val="single"/>
      </w:rPr>
      <w:t>St Ignatius Catholic Primary School</w:t>
    </w:r>
    <w:r w:rsidRPr="00C66877">
      <w:rPr>
        <w:rFonts w:ascii="Comic Sans MS" w:hAnsi="Comic Sans MS"/>
      </w:rPr>
      <w:t xml:space="preserve">                             </w:t>
    </w:r>
    <w:r w:rsidRPr="00C66877">
      <w:rPr>
        <w:rFonts w:ascii="Comic Sans MS" w:hAnsi="Comic Sans MS"/>
        <w:u w:val="single"/>
      </w:rPr>
      <w:t>Online Safety Long Term Planning</w:t>
    </w:r>
    <w:r w:rsidRPr="00C66877">
      <w:rPr>
        <w:rFonts w:ascii="Comic Sans MS" w:hAnsi="Comic Sans MS"/>
      </w:rPr>
      <w:t xml:space="preserve">                                 </w:t>
    </w:r>
    <w:r w:rsidRPr="00C66877">
      <w:rPr>
        <w:rFonts w:ascii="Comic Sans MS" w:hAnsi="Comic Sans MS"/>
        <w:u w:val="single"/>
      </w:rPr>
      <w:t xml:space="preserve"> </w:t>
    </w:r>
    <w:proofErr w:type="spellStart"/>
    <w:proofErr w:type="gramStart"/>
    <w:r w:rsidRPr="00C66877">
      <w:rPr>
        <w:rFonts w:ascii="Comic Sans MS" w:hAnsi="Comic Sans MS"/>
        <w:u w:val="single"/>
      </w:rPr>
      <w:t>EFACW:Project</w:t>
    </w:r>
    <w:proofErr w:type="spellEnd"/>
    <w:proofErr w:type="gramEnd"/>
    <w:r w:rsidRPr="00C66877">
      <w:rPr>
        <w:rFonts w:ascii="Comic Sans MS" w:hAnsi="Comic Sans MS"/>
        <w:u w:val="single"/>
      </w:rPr>
      <w:t xml:space="preserve"> Evolve</w:t>
    </w:r>
  </w:p>
  <w:p w14:paraId="389C1F94" w14:textId="77777777" w:rsidR="00E553A2" w:rsidRDefault="00E553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3A2"/>
    <w:rsid w:val="00E55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3E58E"/>
  <w15:chartTrackingRefBased/>
  <w15:docId w15:val="{C4567951-2C33-4785-9FDA-58C08DFEB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3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53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553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53A2"/>
  </w:style>
  <w:style w:type="paragraph" w:styleId="Footer">
    <w:name w:val="footer"/>
    <w:basedOn w:val="Normal"/>
    <w:link w:val="FooterChar"/>
    <w:uiPriority w:val="99"/>
    <w:unhideWhenUsed/>
    <w:rsid w:val="00E553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5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AC9FC112D86E49B8563041F441E610" ma:contentTypeVersion="14" ma:contentTypeDescription="Create a new document." ma:contentTypeScope="" ma:versionID="ec73916a1b6e5b3c5bb138b3d7dda0e9">
  <xsd:schema xmlns:xsd="http://www.w3.org/2001/XMLSchema" xmlns:xs="http://www.w3.org/2001/XMLSchema" xmlns:p="http://schemas.microsoft.com/office/2006/metadata/properties" xmlns:ns2="c2c92e65-47c0-4e2d-8efc-052b2b1a423c" xmlns:ns3="33758120-2606-477f-862a-1426c3f95423" targetNamespace="http://schemas.microsoft.com/office/2006/metadata/properties" ma:root="true" ma:fieldsID="a1913be411c9b57de77db6035ec5e3cf" ns2:_="" ns3:_="">
    <xsd:import namespace="c2c92e65-47c0-4e2d-8efc-052b2b1a423c"/>
    <xsd:import namespace="33758120-2606-477f-862a-1426c3f9542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92e65-47c0-4e2d-8efc-052b2b1a423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758120-2606-477f-862a-1426c3f9542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2c92e65-47c0-4e2d-8efc-052b2b1a423c">
      <UserInfo>
        <DisplayName/>
        <AccountId xsi:nil="true"/>
        <AccountType/>
      </UserInfo>
    </SharedWithUsers>
    <MediaLengthInSeconds xmlns="33758120-2606-477f-862a-1426c3f95423" xsi:nil="true"/>
  </documentManagement>
</p:properties>
</file>

<file path=customXml/itemProps1.xml><?xml version="1.0" encoding="utf-8"?>
<ds:datastoreItem xmlns:ds="http://schemas.openxmlformats.org/officeDocument/2006/customXml" ds:itemID="{C0052973-A8F5-4165-B03C-F48234289B1B}"/>
</file>

<file path=customXml/itemProps2.xml><?xml version="1.0" encoding="utf-8"?>
<ds:datastoreItem xmlns:ds="http://schemas.openxmlformats.org/officeDocument/2006/customXml" ds:itemID="{EC060417-C537-4874-9655-281A36A68604}">
  <ds:schemaRefs>
    <ds:schemaRef ds:uri="http://schemas.microsoft.com/sharepoint/v3/contenttype/forms"/>
  </ds:schemaRefs>
</ds:datastoreItem>
</file>

<file path=customXml/itemProps3.xml><?xml version="1.0" encoding="utf-8"?>
<ds:datastoreItem xmlns:ds="http://schemas.openxmlformats.org/officeDocument/2006/customXml" ds:itemID="{07FFFE28-FDA4-4336-A9C2-F9429A6B6068}">
  <ds:schemaRefs>
    <ds:schemaRef ds:uri="http://www.w3.org/XML/1998/namespac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78de4450-2d81-453d-9561-a497ad1bd5ad"/>
    <ds:schemaRef ds:uri="http://purl.org/dc/terms/"/>
    <ds:schemaRef ds:uri="http://purl.org/dc/dcmitype/"/>
    <ds:schemaRef ds:uri="60b8d6da-91dd-45dc-84be-24149fc14f02"/>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579</Words>
  <Characters>3302</Characters>
  <Application>Microsoft Office Word</Application>
  <DocSecurity>0</DocSecurity>
  <Lines>27</Lines>
  <Paragraphs>7</Paragraphs>
  <ScaleCrop>false</ScaleCrop>
  <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Griffin</dc:creator>
  <cp:keywords/>
  <dc:description/>
  <cp:lastModifiedBy>Laura Griffin</cp:lastModifiedBy>
  <cp:revision>1</cp:revision>
  <dcterms:created xsi:type="dcterms:W3CDTF">2023-03-15T12:10:00Z</dcterms:created>
  <dcterms:modified xsi:type="dcterms:W3CDTF">2023-03-15T12:12:00Z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0x01010019AC9FC112D86E49B8563041F441E610</vt:lpwstr>
  </property>
  <property fmtid="{D5CDD505-2E9C-101B-9397-08002B2CF9AE}" pid="3" name="Order">
    <vt:r8>1400500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